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7244C">
        <w:rPr>
          <w:b/>
          <w:bCs/>
        </w:rPr>
        <w:t>642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9161C7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7244C" w:rsidRPr="0017244C">
        <w:t>Блок укрепления дорог железобетонный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</w:t>
      </w:r>
      <w:bookmarkStart w:id="0" w:name="_GoBack"/>
      <w:bookmarkEnd w:id="0"/>
      <w:r w:rsidR="00223D80">
        <w:rPr>
          <w:b/>
          <w:bCs/>
        </w:rPr>
        <w:t>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161C7">
        <w:rPr>
          <w:b/>
        </w:rPr>
        <w:t>31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161C7">
        <w:rPr>
          <w:b/>
        </w:rPr>
        <w:t>14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7244C">
        <w:t>642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9161C7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9161C7">
        <w:rPr>
          <w:b/>
          <w:color w:val="FF0000"/>
        </w:rPr>
        <w:t>14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161C7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8DC3C-73E1-4083-A2F8-4ED862BEC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476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157</cp:revision>
  <cp:lastPrinted>2019-10-30T07:17:00Z</cp:lastPrinted>
  <dcterms:created xsi:type="dcterms:W3CDTF">2019-07-16T10:01:00Z</dcterms:created>
  <dcterms:modified xsi:type="dcterms:W3CDTF">2019-10-30T07:17:00Z</dcterms:modified>
</cp:coreProperties>
</file>